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FF" w:rsidRPr="00B75100" w:rsidRDefault="00593CFF" w:rsidP="00593CFF">
      <w:pPr>
        <w:rPr>
          <w:b/>
          <w:bCs/>
          <w:sz w:val="32"/>
          <w:szCs w:val="32"/>
        </w:rPr>
      </w:pPr>
      <w:r w:rsidRPr="00B75100">
        <w:rPr>
          <w:b/>
          <w:bCs/>
          <w:sz w:val="32"/>
          <w:szCs w:val="32"/>
        </w:rPr>
        <w:t xml:space="preserve">Коллегиальные органы управления ДОУ: </w:t>
      </w:r>
    </w:p>
    <w:p w:rsidR="00593CFF" w:rsidRPr="00B75100" w:rsidRDefault="00593CFF" w:rsidP="00593CFF">
      <w:pPr>
        <w:rPr>
          <w:b/>
          <w:bCs/>
        </w:rPr>
      </w:pPr>
      <w:r w:rsidRPr="00B75100">
        <w:rPr>
          <w:b/>
          <w:bCs/>
        </w:rPr>
        <w:t>- Педагогический совет;</w:t>
      </w:r>
    </w:p>
    <w:p w:rsidR="00593CFF" w:rsidRPr="00B75100" w:rsidRDefault="00593CFF" w:rsidP="00593CFF">
      <w:pPr>
        <w:rPr>
          <w:b/>
          <w:bCs/>
        </w:rPr>
      </w:pPr>
      <w:r w:rsidRPr="00B75100">
        <w:rPr>
          <w:b/>
          <w:bCs/>
        </w:rPr>
        <w:t>- Профсоюзный комитет;</w:t>
      </w:r>
    </w:p>
    <w:p w:rsidR="00593CFF" w:rsidRPr="00B75100" w:rsidRDefault="00593CFF" w:rsidP="00593CFF">
      <w:pPr>
        <w:rPr>
          <w:b/>
          <w:bCs/>
        </w:rPr>
      </w:pPr>
      <w:r w:rsidRPr="00B75100">
        <w:rPr>
          <w:b/>
          <w:bCs/>
        </w:rPr>
        <w:t>- Общее собрание трудового коллектива;</w:t>
      </w:r>
    </w:p>
    <w:p w:rsidR="00593CFF" w:rsidRPr="00B75100" w:rsidRDefault="00593CFF" w:rsidP="00593CFF">
      <w:pPr>
        <w:rPr>
          <w:b/>
          <w:bCs/>
        </w:rPr>
      </w:pPr>
      <w:r w:rsidRPr="00B75100">
        <w:rPr>
          <w:b/>
          <w:bCs/>
        </w:rPr>
        <w:t>- Общее родительское собрание, родительский комитет.</w:t>
      </w:r>
    </w:p>
    <w:p w:rsidR="00593CFF" w:rsidRPr="00B75100" w:rsidRDefault="00593CFF" w:rsidP="00593CFF">
      <w:pPr>
        <w:rPr>
          <w:b/>
          <w:bCs/>
        </w:rPr>
      </w:pPr>
      <w:r w:rsidRPr="00B75100">
        <w:rPr>
          <w:b/>
          <w:bCs/>
        </w:rPr>
        <w:tab/>
        <w:t xml:space="preserve">Структура, порядок формирования, срок полномочий и компетенция органов управления ДОУ, порядок принятия ими решения устанавливается уставом ДОУ в соответствии с законодательством Российской Федерации. </w:t>
      </w:r>
    </w:p>
    <w:p w:rsidR="00593CFF" w:rsidRPr="00B75100" w:rsidRDefault="00593CFF" w:rsidP="00593CFF">
      <w:pPr>
        <w:rPr>
          <w:b/>
          <w:bCs/>
        </w:rPr>
      </w:pPr>
      <w:r w:rsidRPr="00B75100">
        <w:rPr>
          <w:b/>
          <w:bCs/>
        </w:rPr>
        <w:tab/>
        <w:t>ДОУ самостоятельно в формировании своей структуры. Имеет в своей структуре различные структурные подразделения, обеспечивающие осуществление образовательной деятельности с учетом уровня, вида и реализуемой образовательной программы, формы обучения и режима пребывания воспитанников.</w:t>
      </w:r>
    </w:p>
    <w:p w:rsidR="00593CFF" w:rsidRPr="00B75100" w:rsidRDefault="00593CFF" w:rsidP="00593CFF">
      <w:pPr>
        <w:rPr>
          <w:b/>
          <w:bCs/>
        </w:rPr>
      </w:pPr>
      <w:r w:rsidRPr="00B75100">
        <w:rPr>
          <w:b/>
          <w:bCs/>
        </w:rPr>
        <w:tab/>
        <w:t>Управляющая система состоит из двух структур:</w:t>
      </w:r>
    </w:p>
    <w:p w:rsidR="00593CFF" w:rsidRPr="00B75100" w:rsidRDefault="00593CFF" w:rsidP="00593CFF">
      <w:pPr>
        <w:rPr>
          <w:b/>
          <w:bCs/>
        </w:rPr>
      </w:pPr>
      <w:r w:rsidRPr="00B75100">
        <w:rPr>
          <w:b/>
          <w:bCs/>
        </w:rPr>
        <w:tab/>
        <w:t>1 структура – коллегиальное  управление:</w:t>
      </w:r>
    </w:p>
    <w:p w:rsidR="00593CFF" w:rsidRPr="00B75100" w:rsidRDefault="00593CFF" w:rsidP="00593CFF">
      <w:pPr>
        <w:rPr>
          <w:b/>
          <w:bCs/>
        </w:rPr>
      </w:pPr>
      <w:r w:rsidRPr="00B75100">
        <w:rPr>
          <w:b/>
          <w:bCs/>
        </w:rPr>
        <w:t>- Педагогический совет;</w:t>
      </w:r>
    </w:p>
    <w:p w:rsidR="00593CFF" w:rsidRPr="00B75100" w:rsidRDefault="00593CFF" w:rsidP="00593CFF">
      <w:pPr>
        <w:rPr>
          <w:b/>
          <w:bCs/>
        </w:rPr>
      </w:pPr>
      <w:r w:rsidRPr="00B75100">
        <w:rPr>
          <w:b/>
          <w:bCs/>
        </w:rPr>
        <w:t>- Профсоюзный комитет;</w:t>
      </w:r>
    </w:p>
    <w:p w:rsidR="00593CFF" w:rsidRPr="00B75100" w:rsidRDefault="00593CFF" w:rsidP="00593CFF">
      <w:pPr>
        <w:rPr>
          <w:b/>
          <w:bCs/>
        </w:rPr>
      </w:pPr>
      <w:r w:rsidRPr="00B75100">
        <w:rPr>
          <w:b/>
          <w:bCs/>
        </w:rPr>
        <w:t>- Общее собрание трудового коллектива;</w:t>
      </w:r>
    </w:p>
    <w:p w:rsidR="00593CFF" w:rsidRPr="00B75100" w:rsidRDefault="00593CFF" w:rsidP="00593CFF">
      <w:pPr>
        <w:rPr>
          <w:b/>
          <w:bCs/>
        </w:rPr>
      </w:pPr>
      <w:r w:rsidRPr="00B75100">
        <w:rPr>
          <w:b/>
          <w:bCs/>
        </w:rPr>
        <w:t>- Общее родительское собрание, родительский комитет.</w:t>
      </w:r>
    </w:p>
    <w:p w:rsidR="00593CFF" w:rsidRPr="00B75100" w:rsidRDefault="00593CFF" w:rsidP="00593CFF">
      <w:pPr>
        <w:rPr>
          <w:b/>
          <w:bCs/>
        </w:rPr>
      </w:pPr>
      <w:r w:rsidRPr="00B75100">
        <w:rPr>
          <w:b/>
          <w:bCs/>
        </w:rPr>
        <w:tab/>
        <w:t>2 структура – административное управление, которое имеет линейную структуру:</w:t>
      </w:r>
    </w:p>
    <w:p w:rsidR="00593CFF" w:rsidRPr="00B75100" w:rsidRDefault="00593CFF" w:rsidP="00593CFF">
      <w:pPr>
        <w:rPr>
          <w:b/>
          <w:bCs/>
        </w:rPr>
      </w:pPr>
      <w:r w:rsidRPr="00B75100">
        <w:rPr>
          <w:b/>
          <w:bCs/>
        </w:rPr>
        <w:t>1 уровень управления  – заведующий ДОУ.</w:t>
      </w:r>
    </w:p>
    <w:p w:rsidR="00593CFF" w:rsidRPr="00B75100" w:rsidRDefault="00593CFF" w:rsidP="00593CFF">
      <w:pPr>
        <w:rPr>
          <w:b/>
          <w:bCs/>
        </w:rPr>
      </w:pPr>
      <w:r w:rsidRPr="00B75100">
        <w:rPr>
          <w:b/>
          <w:bCs/>
        </w:rPr>
        <w:t xml:space="preserve">2 уровень управления – заместитель заведующего по воспитательной и методической работе, старшая медсестра, заместитель заведующего по административно-хозяйственной работе.                                 </w:t>
      </w:r>
    </w:p>
    <w:p w:rsidR="00593CFF" w:rsidRPr="00B75100" w:rsidRDefault="00593CFF" w:rsidP="00593CFF">
      <w:pPr>
        <w:rPr>
          <w:b/>
          <w:bCs/>
        </w:rPr>
      </w:pPr>
      <w:r w:rsidRPr="00B75100">
        <w:rPr>
          <w:b/>
          <w:bCs/>
        </w:rPr>
        <w:t>Объект их управления – часть коллектива согласно функциональным обязанностям (педагогический персонал, учебно-вспомогательный персонал, обслуживающий персонал).</w:t>
      </w:r>
    </w:p>
    <w:p w:rsidR="00593CFF" w:rsidRPr="00B75100" w:rsidRDefault="00593CFF" w:rsidP="00593CFF">
      <w:pPr>
        <w:rPr>
          <w:b/>
          <w:bCs/>
        </w:rPr>
      </w:pPr>
      <w:r w:rsidRPr="00B75100">
        <w:rPr>
          <w:b/>
          <w:bCs/>
        </w:rPr>
        <w:t>3 уровень управления - осуществляется воспитателями, специалистами, обслуживающим персоналом.</w:t>
      </w:r>
    </w:p>
    <w:p w:rsidR="00593CFF" w:rsidRPr="00B75100" w:rsidRDefault="00593CFF" w:rsidP="00593CFF">
      <w:pPr>
        <w:rPr>
          <w:b/>
          <w:bCs/>
        </w:rPr>
      </w:pPr>
      <w:r w:rsidRPr="00B75100">
        <w:rPr>
          <w:b/>
          <w:bCs/>
        </w:rPr>
        <w:t xml:space="preserve"> Объект управления – дети и родители (законные представители)</w:t>
      </w:r>
    </w:p>
    <w:p w:rsidR="00593CFF" w:rsidRPr="00F47BB0" w:rsidRDefault="00593CFF" w:rsidP="00593CFF">
      <w:pPr>
        <w:rPr>
          <w:b/>
          <w:bCs/>
        </w:rPr>
      </w:pPr>
      <w:r w:rsidRPr="00B75100">
        <w:rPr>
          <w:b/>
          <w:bCs/>
        </w:rPr>
        <w:tab/>
        <w:t xml:space="preserve"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 Таким образом, в ДОУ реализуется  возможность  участия  в  управлении   детским  садом  всех  участников  образовательного  процесса.  Заведующий детским садом занимает место координатора стратегических направлений.    В детском саду функционирует  Первичная профсоюзная организация.  </w:t>
      </w:r>
      <w:r w:rsidRPr="00B75100">
        <w:t>Структура, порядок формирования, срок полномочий и компетенция органов управления ДОУ, порядок принятия ими решения устанавливается Уставом ДОУ в соответствии с законодательством Российской Федерации.</w:t>
      </w:r>
      <w:r>
        <w:t xml:space="preserve"> </w:t>
      </w:r>
      <w:r w:rsidRPr="00B75100">
        <w:t>ДОУ самостоятельно в формировании своей структуры. Имеет в своей структуре различные структурные подразделения, обеспечивающие осуществление образовательной деятельности с учетом уровня, вида и реализуемой образовательной программы, формы обучения и режима пребывания воспитанников.</w:t>
      </w:r>
    </w:p>
    <w:p w:rsidR="00593CFF" w:rsidRPr="00B75100" w:rsidRDefault="00593CFF" w:rsidP="00593CFF">
      <w:r w:rsidRPr="00B75100">
        <w:t> </w:t>
      </w:r>
    </w:p>
    <w:p w:rsidR="00593CFF" w:rsidRPr="00B75100" w:rsidRDefault="00593CFF" w:rsidP="00593CFF">
      <w:r w:rsidRPr="00B75100">
        <w:lastRenderedPageBreak/>
        <w:br/>
      </w:r>
      <w:r w:rsidRPr="00B75100">
        <w:rPr>
          <w:b/>
          <w:bCs/>
        </w:rPr>
        <w:t>Управляющая система </w:t>
      </w:r>
      <w:r w:rsidRPr="00B75100">
        <w:t>состоит из двух структур:</w:t>
      </w:r>
      <w:r w:rsidRPr="00B75100">
        <w:br/>
        <w:t> </w:t>
      </w:r>
    </w:p>
    <w:p w:rsidR="00593CFF" w:rsidRPr="00B75100" w:rsidRDefault="00593CFF" w:rsidP="00593CFF">
      <w:r w:rsidRPr="00B75100">
        <w:br/>
      </w:r>
      <w:r w:rsidRPr="00B75100">
        <w:rPr>
          <w:b/>
          <w:bCs/>
          <w:i/>
          <w:iCs/>
          <w:u w:val="single"/>
        </w:rPr>
        <w:t>1 структура – коллегиальное  управление:</w:t>
      </w:r>
    </w:p>
    <w:p w:rsidR="00593CFF" w:rsidRPr="00B75100" w:rsidRDefault="00593CFF" w:rsidP="00593CFF">
      <w:pPr>
        <w:numPr>
          <w:ilvl w:val="0"/>
          <w:numId w:val="1"/>
        </w:numPr>
      </w:pPr>
      <w:r w:rsidRPr="00B75100">
        <w:t>Педагогический совет;</w:t>
      </w:r>
    </w:p>
    <w:p w:rsidR="00593CFF" w:rsidRPr="00B75100" w:rsidRDefault="00593CFF" w:rsidP="00593CFF">
      <w:pPr>
        <w:numPr>
          <w:ilvl w:val="0"/>
          <w:numId w:val="1"/>
        </w:numPr>
      </w:pPr>
      <w:r w:rsidRPr="00B75100">
        <w:t>Профсоюзный комитет;</w:t>
      </w:r>
    </w:p>
    <w:p w:rsidR="00593CFF" w:rsidRPr="00B75100" w:rsidRDefault="00593CFF" w:rsidP="00593CFF">
      <w:pPr>
        <w:numPr>
          <w:ilvl w:val="0"/>
          <w:numId w:val="1"/>
        </w:numPr>
      </w:pPr>
      <w:r w:rsidRPr="00B75100">
        <w:t>Общее собрание трудового коллектива;</w:t>
      </w:r>
    </w:p>
    <w:p w:rsidR="00593CFF" w:rsidRPr="00B75100" w:rsidRDefault="00593CFF" w:rsidP="00593CFF">
      <w:pPr>
        <w:numPr>
          <w:ilvl w:val="0"/>
          <w:numId w:val="1"/>
        </w:numPr>
      </w:pPr>
      <w:r w:rsidRPr="00B75100">
        <w:t>Общее родительское собрание, родительский комитет</w:t>
      </w:r>
    </w:p>
    <w:p w:rsidR="00593CFF" w:rsidRPr="00B75100" w:rsidRDefault="00593CFF" w:rsidP="00593CFF">
      <w:pPr>
        <w:numPr>
          <w:ilvl w:val="0"/>
          <w:numId w:val="1"/>
        </w:numPr>
      </w:pPr>
      <w:r w:rsidRPr="00B75100">
        <w:t>Попечительский совет.</w:t>
      </w:r>
    </w:p>
    <w:p w:rsidR="00593CFF" w:rsidRPr="00B75100" w:rsidRDefault="00593CFF" w:rsidP="00593CFF">
      <w:r w:rsidRPr="00B75100">
        <w:br/>
      </w:r>
      <w:r w:rsidRPr="00B75100">
        <w:rPr>
          <w:b/>
          <w:bCs/>
          <w:i/>
          <w:iCs/>
          <w:u w:val="single"/>
        </w:rPr>
        <w:t>2 структура – административное управление</w:t>
      </w:r>
      <w:r w:rsidRPr="00B75100">
        <w:t>, которое имеет линейную структуру:</w:t>
      </w:r>
    </w:p>
    <w:p w:rsidR="00593CFF" w:rsidRPr="00B75100" w:rsidRDefault="00593CFF" w:rsidP="00593CFF">
      <w:r w:rsidRPr="00B75100">
        <w:t>1 уровень управления  – заведующий ДОУ.</w:t>
      </w:r>
      <w:r w:rsidRPr="00B75100">
        <w:br/>
        <w:t>2 уровень управления – старший воспитатель, старшая медицинская сестра, заместитель заведующего по АХЧ.</w:t>
      </w:r>
      <w:r w:rsidRPr="00B75100">
        <w:br/>
        <w:t>Объект их управления – часть коллектива согласно функциональным обязанностям (педагогический персонал, учебно-вспомогательный персонал, обслуживающий персонал).</w:t>
      </w:r>
      <w:r w:rsidRPr="00B75100">
        <w:br/>
        <w:t>3 уровень управления - осуществляется воспитателями, специалистами, обслуживающим персоналом.</w:t>
      </w:r>
      <w:r w:rsidRPr="00B75100">
        <w:br/>
        <w:t>Объект управления – дети и родители (законные представители)</w:t>
      </w:r>
    </w:p>
    <w:p w:rsidR="00593CFF" w:rsidRPr="00B75100" w:rsidRDefault="00593CFF" w:rsidP="00593CFF">
      <w:r w:rsidRPr="00B75100">
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  <w:r w:rsidRPr="00B75100">
        <w:br/>
        <w:t>Таким образом, в ДОУ реализуется  возможность  участия  в  управлении   детским садом  всех  участников  образовательного  процесса.  Заведующий детским садом занимает место координатора стратегических направлений. В детском саду функционирует  Первичная профсоюзная организация</w:t>
      </w:r>
    </w:p>
    <w:p w:rsidR="00593CFF" w:rsidRPr="00B75100" w:rsidRDefault="00593CFF" w:rsidP="00593CFF">
      <w:r w:rsidRPr="00B75100">
        <w:br/>
      </w:r>
      <w:r w:rsidRPr="00B75100">
        <w:br/>
      </w:r>
      <w:r w:rsidRPr="00B75100">
        <w:rPr>
          <w:b/>
          <w:bCs/>
        </w:rPr>
        <w:t>Деятельность структурных подразделений в МДОУ</w:t>
      </w:r>
      <w:r w:rsidRPr="00B75100">
        <w:br/>
        <w:t> </w:t>
      </w:r>
    </w:p>
    <w:tbl>
      <w:tblPr>
        <w:tblW w:w="86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8"/>
        <w:gridCol w:w="4975"/>
        <w:gridCol w:w="2007"/>
      </w:tblGrid>
      <w:tr w:rsidR="00593CFF" w:rsidRPr="00B75100" w:rsidTr="009232A0">
        <w:trPr>
          <w:trHeight w:val="15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CFF" w:rsidRPr="00B75100" w:rsidRDefault="00593CFF" w:rsidP="009232A0">
            <w:r w:rsidRPr="00B75100">
              <w:rPr>
                <w:b/>
                <w:bCs/>
              </w:rPr>
              <w:t>Структурное подразделение ДОУ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CFF" w:rsidRPr="00B75100" w:rsidRDefault="00593CFF" w:rsidP="009232A0">
            <w:r w:rsidRPr="00B75100">
              <w:rPr>
                <w:b/>
                <w:bCs/>
              </w:rPr>
              <w:t>Цели и задачи,</w:t>
            </w:r>
            <w:r w:rsidRPr="00B75100">
              <w:br/>
            </w:r>
            <w:r w:rsidRPr="00B75100">
              <w:rPr>
                <w:b/>
                <w:bCs/>
              </w:rPr>
              <w:t>содержание деятельности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CFF" w:rsidRPr="00B75100" w:rsidRDefault="00593CFF" w:rsidP="009232A0">
            <w:r w:rsidRPr="00B75100">
              <w:rPr>
                <w:b/>
                <w:bCs/>
              </w:rPr>
              <w:t>Члены структурного</w:t>
            </w:r>
            <w:r w:rsidRPr="00B75100">
              <w:br/>
            </w:r>
            <w:r w:rsidRPr="00B75100">
              <w:rPr>
                <w:b/>
                <w:bCs/>
              </w:rPr>
              <w:t>подразделения</w:t>
            </w:r>
          </w:p>
        </w:tc>
      </w:tr>
      <w:tr w:rsidR="00593CFF" w:rsidRPr="00B75100" w:rsidTr="009232A0">
        <w:trPr>
          <w:trHeight w:val="1230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CFF" w:rsidRPr="00B75100" w:rsidRDefault="00593CFF" w:rsidP="009232A0">
            <w:r w:rsidRPr="00B75100">
              <w:rPr>
                <w:b/>
                <w:bCs/>
              </w:rPr>
              <w:t>Заведующий МДОУ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CFF" w:rsidRPr="00B75100" w:rsidRDefault="00593CFF" w:rsidP="009232A0">
            <w:r w:rsidRPr="00B75100">
              <w:t>Заведующий ДОУ несет ответственность за руководство образовательной, воспитательной работы и организационно-хозяйственной деятельностью ДОУ.</w:t>
            </w:r>
          </w:p>
          <w:p w:rsidR="00593CFF" w:rsidRPr="00B75100" w:rsidRDefault="00593CFF" w:rsidP="009232A0">
            <w:r w:rsidRPr="00B75100">
              <w:t>Права и обязанности заведующего ДОУ, его компетенция в области управления определяются в соответствии с законодательством об образовании и Уставом ДОУ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CFF" w:rsidRPr="00B75100" w:rsidRDefault="00593CFF" w:rsidP="009232A0">
            <w:r w:rsidRPr="00B75100">
              <w:t>Административно-хозяйственный персонал, педагогические работники,</w:t>
            </w:r>
            <w:r w:rsidRPr="00B75100">
              <w:br/>
              <w:t>и младший обслуживающий персонал</w:t>
            </w:r>
          </w:p>
        </w:tc>
      </w:tr>
      <w:tr w:rsidR="00593CFF" w:rsidRPr="00B75100" w:rsidTr="009232A0">
        <w:trPr>
          <w:trHeight w:val="15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CFF" w:rsidRPr="00B75100" w:rsidRDefault="00593CFF" w:rsidP="009232A0">
            <w:r w:rsidRPr="00B75100">
              <w:rPr>
                <w:b/>
                <w:bCs/>
              </w:rPr>
              <w:t>Педагогический совет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CFF" w:rsidRPr="00B75100" w:rsidRDefault="00593CFF" w:rsidP="009232A0">
            <w:r w:rsidRPr="00B75100">
              <w:t xml:space="preserve">Выполнение нормативных документов по дошкольному воспитанию РФ. Утверждение годового плана работы и программного развития </w:t>
            </w:r>
            <w:r w:rsidRPr="00B75100">
              <w:lastRenderedPageBreak/>
              <w:t>ДОУ.</w:t>
            </w:r>
          </w:p>
          <w:p w:rsidR="00593CFF" w:rsidRPr="00B75100" w:rsidRDefault="00593CFF" w:rsidP="009232A0">
            <w:r w:rsidRPr="00B75100">
              <w:t>Обсуждение  и выполнение государственного образовательного стандарта.</w:t>
            </w:r>
          </w:p>
          <w:p w:rsidR="00593CFF" w:rsidRPr="00B75100" w:rsidRDefault="00593CFF" w:rsidP="009232A0">
            <w:r w:rsidRPr="00B75100">
              <w:t>Повышение уровня воспитательно-образовательной работы с дошкольниками.</w:t>
            </w:r>
          </w:p>
          <w:p w:rsidR="00593CFF" w:rsidRPr="00B75100" w:rsidRDefault="00593CFF" w:rsidP="009232A0">
            <w:r w:rsidRPr="00B75100">
              <w:t>Внедрение в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взаимосвязи.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CFF" w:rsidRPr="00B75100" w:rsidRDefault="00593CFF" w:rsidP="009232A0">
            <w:r w:rsidRPr="00B75100">
              <w:lastRenderedPageBreak/>
              <w:t>Заведующий</w:t>
            </w:r>
            <w:r w:rsidRPr="00B75100">
              <w:br/>
              <w:t>Старший воспитатель</w:t>
            </w:r>
            <w:r w:rsidRPr="00B75100">
              <w:br/>
            </w:r>
            <w:r w:rsidRPr="00B75100">
              <w:lastRenderedPageBreak/>
              <w:t>Специалисты</w:t>
            </w:r>
            <w:r w:rsidRPr="00B75100">
              <w:br/>
              <w:t>Воспитатели</w:t>
            </w:r>
          </w:p>
        </w:tc>
      </w:tr>
      <w:tr w:rsidR="00593CFF" w:rsidRPr="00B75100" w:rsidTr="009232A0">
        <w:trPr>
          <w:trHeight w:val="15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CFF" w:rsidRPr="00B75100" w:rsidRDefault="00593CFF" w:rsidP="009232A0">
            <w:r w:rsidRPr="00B75100">
              <w:rPr>
                <w:b/>
                <w:bCs/>
              </w:rPr>
              <w:lastRenderedPageBreak/>
              <w:t>Общее собрание трудового коллектива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CFF" w:rsidRPr="00B75100" w:rsidRDefault="00593CFF" w:rsidP="009232A0">
            <w:r w:rsidRPr="00B75100">
              <w:t>Осуществление общего руководства ДОУ.</w:t>
            </w:r>
          </w:p>
          <w:p w:rsidR="00593CFF" w:rsidRPr="00B75100" w:rsidRDefault="00593CFF" w:rsidP="009232A0">
            <w:r w:rsidRPr="00B75100">
              <w:t>Содействие расширению коллегиальных, демократических форм управления и воплощения в жизнь государственно-общественных принципов.</w:t>
            </w:r>
          </w:p>
          <w:p w:rsidR="00593CFF" w:rsidRPr="00B75100" w:rsidRDefault="00593CFF" w:rsidP="009232A0">
            <w:r w:rsidRPr="00B75100">
              <w:t>Утверждение нормативно-правовых документов ДОУ.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CFF" w:rsidRPr="00B75100" w:rsidRDefault="00593CFF" w:rsidP="009232A0">
            <w:r w:rsidRPr="00B75100">
              <w:t>Все работники ДОУ</w:t>
            </w:r>
          </w:p>
        </w:tc>
      </w:tr>
      <w:tr w:rsidR="00593CFF" w:rsidRPr="00B75100" w:rsidTr="009232A0">
        <w:trPr>
          <w:trHeight w:val="15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CFF" w:rsidRPr="00B75100" w:rsidRDefault="00593CFF" w:rsidP="009232A0">
            <w:r w:rsidRPr="00B75100">
              <w:rPr>
                <w:b/>
                <w:bCs/>
              </w:rPr>
              <w:t>Рабочая  группа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CFF" w:rsidRPr="00B75100" w:rsidRDefault="00593CFF" w:rsidP="009232A0">
            <w:r w:rsidRPr="00B75100">
              <w:t>Оказание помощи в организации воспитательно-образовательной работы, творческой активности педагогов.</w:t>
            </w:r>
          </w:p>
          <w:p w:rsidR="00593CFF" w:rsidRPr="00B75100" w:rsidRDefault="00593CFF" w:rsidP="009232A0">
            <w:r w:rsidRPr="00B75100">
              <w:t>Внедрение в педагогический процесс новых форм работы с детьми.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CFF" w:rsidRPr="00B75100" w:rsidRDefault="00593CFF" w:rsidP="009232A0">
            <w:r w:rsidRPr="00B75100">
              <w:t>Специалисты и</w:t>
            </w:r>
            <w:r w:rsidRPr="00B75100">
              <w:br/>
              <w:t>воспитатели ДОУ</w:t>
            </w:r>
          </w:p>
        </w:tc>
      </w:tr>
      <w:tr w:rsidR="00593CFF" w:rsidRPr="00B75100" w:rsidTr="009232A0">
        <w:trPr>
          <w:trHeight w:val="15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CFF" w:rsidRPr="00B75100" w:rsidRDefault="00593CFF" w:rsidP="009232A0">
            <w:r w:rsidRPr="00B75100">
              <w:rPr>
                <w:b/>
                <w:bCs/>
              </w:rPr>
              <w:t>Родительский</w:t>
            </w:r>
            <w:r w:rsidRPr="00B75100">
              <w:rPr>
                <w:b/>
                <w:bCs/>
              </w:rPr>
              <w:br/>
              <w:t>комитет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CFF" w:rsidRPr="00B75100" w:rsidRDefault="00593CFF" w:rsidP="009232A0">
            <w:r w:rsidRPr="00B75100">
              <w:t>Обеспечение постоянной взаимосвязи детского сада с родителями.</w:t>
            </w:r>
          </w:p>
          <w:p w:rsidR="00593CFF" w:rsidRPr="00B75100" w:rsidRDefault="00593CFF" w:rsidP="009232A0">
            <w:r w:rsidRPr="00B75100">
              <w:t>Осуществление помощи ДОУ для функционирования.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CFF" w:rsidRPr="00B75100" w:rsidRDefault="00593CFF" w:rsidP="009232A0">
            <w:r w:rsidRPr="00B75100">
              <w:t>Родители от групп</w:t>
            </w:r>
          </w:p>
        </w:tc>
      </w:tr>
      <w:tr w:rsidR="00593CFF" w:rsidRPr="00B75100" w:rsidTr="009232A0">
        <w:trPr>
          <w:trHeight w:val="15"/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CFF" w:rsidRPr="00B75100" w:rsidRDefault="00593CFF" w:rsidP="009232A0">
            <w:r w:rsidRPr="00B75100">
              <w:rPr>
                <w:b/>
                <w:bCs/>
              </w:rPr>
              <w:t>Профсоюзный комитет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CFF" w:rsidRPr="00B75100" w:rsidRDefault="00593CFF" w:rsidP="009232A0">
            <w:r w:rsidRPr="00B75100">
              <w:t>Представление защиты социально-трудовых прав и профессиональных интересов членов коллектива.</w:t>
            </w:r>
          </w:p>
          <w:p w:rsidR="00593CFF" w:rsidRPr="00B75100" w:rsidRDefault="00593CFF" w:rsidP="009232A0">
            <w:r w:rsidRPr="00B75100">
              <w:t>Разработка и согласование нормативно-правовых документов ДОУ, имеющих отношение к выполнению Трудового законодательства.</w:t>
            </w:r>
          </w:p>
          <w:p w:rsidR="00593CFF" w:rsidRPr="00B75100" w:rsidRDefault="00593CFF" w:rsidP="009232A0">
            <w:r w:rsidRPr="00B75100">
              <w:t>Контроль над их соблюдением и выполнением.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CFF" w:rsidRPr="00B75100" w:rsidRDefault="00593CFF" w:rsidP="009232A0">
            <w:r w:rsidRPr="00B75100">
              <w:t>Члены коллектива</w:t>
            </w:r>
          </w:p>
        </w:tc>
      </w:tr>
    </w:tbl>
    <w:p w:rsidR="00593CFF" w:rsidRDefault="00593CFF" w:rsidP="00593CFF"/>
    <w:p w:rsidR="00593CFF" w:rsidRDefault="00593CFF" w:rsidP="00593CFF"/>
    <w:p w:rsidR="00593CFF" w:rsidRDefault="00593CFF" w:rsidP="00593CFF"/>
    <w:p w:rsidR="002D2AC2" w:rsidRDefault="002D2AC2"/>
    <w:sectPr w:rsidR="002D2AC2" w:rsidSect="0074741D">
      <w:pgSz w:w="11906" w:h="16838"/>
      <w:pgMar w:top="568" w:right="14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D429C"/>
    <w:multiLevelType w:val="multilevel"/>
    <w:tmpl w:val="1FC2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93CFF"/>
    <w:rsid w:val="002D2AC2"/>
    <w:rsid w:val="00593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4879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</dc:creator>
  <cp:keywords/>
  <dc:description/>
  <cp:lastModifiedBy>Расул</cp:lastModifiedBy>
  <cp:revision>2</cp:revision>
  <dcterms:created xsi:type="dcterms:W3CDTF">2019-03-13T18:10:00Z</dcterms:created>
  <dcterms:modified xsi:type="dcterms:W3CDTF">2019-03-13T18:11:00Z</dcterms:modified>
</cp:coreProperties>
</file>